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776854"/>
      <w:bookmarkStart w:id="1" w:name="_Toc266431114"/>
      <w:bookmarkStart w:id="2" w:name="_Toc257983077"/>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360" w:lineRule="auto"/>
        <w:ind w:left="1807" w:hanging="1807" w:hangingChars="500"/>
        <w:jc w:val="left"/>
        <w:rPr>
          <w:rFonts w:ascii="宋体" w:hAnsi="宋体"/>
          <w:b/>
          <w:bCs/>
          <w:sz w:val="36"/>
          <w:szCs w:val="36"/>
        </w:rPr>
      </w:pPr>
      <w:r>
        <w:rPr>
          <w:rFonts w:hint="eastAsia" w:ascii="宋体" w:hAnsi="宋体"/>
          <w:b/>
          <w:bCs/>
          <w:sz w:val="36"/>
          <w:szCs w:val="36"/>
        </w:rPr>
        <w:t>项目名称：黄石市中心医院（中心院区、普爱院区）待报废资产一批出具残值评估报告服务</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ascii="宋体"/>
          <w:b/>
          <w:sz w:val="32"/>
          <w:szCs w:val="32"/>
        </w:rPr>
      </w:pPr>
      <w:r>
        <w:rPr>
          <w:rFonts w:hint="eastAsia" w:ascii="宋体" w:hAnsi="宋体"/>
          <w:b/>
          <w:bCs/>
          <w:sz w:val="36"/>
          <w:szCs w:val="36"/>
        </w:rPr>
        <w:t>二〇二五年七月</w:t>
      </w: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before="93"/>
        <w:rPr>
          <w:sz w:val="28"/>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中心院区、普爱院区）相关科室申请报废一批固定资产，待报废资产原值合计：42,804,303.16元出具残值评估报告以竞争性谈判方式进行采购，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2AB1AD09">
      <w:pPr>
        <w:spacing w:before="93"/>
        <w:ind w:left="1920" w:hanging="1920" w:hangingChars="800"/>
        <w:rPr>
          <w:rFonts w:ascii="宋体" w:hAnsi="宋体" w:cs="宋体"/>
          <w:sz w:val="24"/>
        </w:rPr>
      </w:pPr>
      <w:r>
        <w:rPr>
          <w:rFonts w:hint="eastAsia" w:ascii="宋体" w:hAnsi="宋体" w:cs="仿宋_GB2312"/>
          <w:sz w:val="24"/>
        </w:rPr>
        <w:t xml:space="preserve">    1.项目名称：</w:t>
      </w:r>
      <w:r>
        <w:rPr>
          <w:rFonts w:hint="eastAsia" w:ascii="宋体" w:hAnsi="宋体" w:cs="宋体"/>
          <w:sz w:val="24"/>
        </w:rPr>
        <w:t>黄石市中心医院（中心院区、普爱院区）待报废固定资产原值：42,804,303.16元出具残值评估报告。</w:t>
      </w:r>
    </w:p>
    <w:p w14:paraId="4BE33D26">
      <w:pPr>
        <w:spacing w:line="360" w:lineRule="auto"/>
        <w:ind w:left="1860" w:leftChars="200" w:hanging="1440" w:hangingChars="600"/>
        <w:jc w:val="left"/>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61A56F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ascii="宋体" w:hAnsi="宋体" w:cs="仿宋_GB2312"/>
          <w:sz w:val="24"/>
        </w:rPr>
        <w:t>3.5</w:t>
      </w:r>
      <w:r>
        <w:rPr>
          <w:rFonts w:hint="eastAsia" w:ascii="宋体" w:hAnsi="宋体" w:cs="仿宋_GB2312"/>
          <w:sz w:val="24"/>
        </w:rPr>
        <w:t>万元</w:t>
      </w:r>
    </w:p>
    <w:p w14:paraId="2BC3473A">
      <w:pPr>
        <w:adjustRightInd w:val="0"/>
        <w:snapToGrid w:val="0"/>
        <w:spacing w:line="360" w:lineRule="auto"/>
        <w:ind w:left="1919" w:leftChars="228" w:hanging="1440" w:hangingChars="600"/>
        <w:rPr>
          <w:rFonts w:ascii="宋体" w:hAnsi="宋体" w:cs="宋体"/>
          <w:color w:val="000000" w:themeColor="text1"/>
          <w:sz w:val="24"/>
          <w14:textFill>
            <w14:solidFill>
              <w14:schemeClr w14:val="tx1"/>
            </w14:solidFill>
          </w14:textFill>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w:t>
      </w:r>
      <w:r>
        <w:rPr>
          <w:rFonts w:hint="eastAsia" w:ascii="宋体" w:hAnsi="宋体" w:cs="宋体"/>
          <w:sz w:val="24"/>
        </w:rPr>
        <w:t>黄石市中心医院（中心院区、普爱院区）待报废固定资产原值：42,804,303.16元出具残值评估报告。</w:t>
      </w:r>
    </w:p>
    <w:p w14:paraId="5C05293A">
      <w:pPr>
        <w:adjustRightInd w:val="0"/>
        <w:snapToGrid w:val="0"/>
        <w:spacing w:line="360" w:lineRule="auto"/>
        <w:ind w:left="1919" w:leftChars="228" w:hanging="1440" w:hangingChars="600"/>
        <w:rPr>
          <w:rFonts w:ascii="宋体" w:hAnsi="宋体" w:cs="仿宋_GB2312"/>
          <w:color w:val="FF0000"/>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合同履行</w:t>
      </w:r>
      <w:r>
        <w:rPr>
          <w:rFonts w:hint="eastAsia" w:ascii="宋体" w:hAnsi="宋体" w:cs="仿宋_GB2312"/>
          <w:sz w:val="24"/>
        </w:rPr>
        <w:t>期限：</w:t>
      </w:r>
      <w:r>
        <w:rPr>
          <w:rFonts w:ascii="宋体" w:hAnsi="宋体" w:cs="仿宋_GB2312"/>
          <w:sz w:val="24"/>
        </w:rPr>
        <w:t>6</w:t>
      </w:r>
      <w:r>
        <w:rPr>
          <w:rFonts w:hint="eastAsia" w:ascii="宋体" w:hAnsi="宋体" w:cs="仿宋_GB2312"/>
          <w:sz w:val="24"/>
        </w:rPr>
        <w:t>0个工作日。</w:t>
      </w:r>
    </w:p>
    <w:p w14:paraId="6EA620A7">
      <w:pPr>
        <w:spacing w:line="360" w:lineRule="auto"/>
        <w:ind w:firstLine="480" w:firstLineChars="200"/>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rPr>
        <w:t>4</w:t>
      </w:r>
      <w:r>
        <w:rPr>
          <w:rFonts w:hint="eastAsia" w:ascii="宋体" w:hAnsi="宋体" w:cs="仿宋_GB2312"/>
          <w:sz w:val="24"/>
          <w:lang w:val="hr-HR"/>
        </w:rPr>
        <w:t>）参加政府采购活动前三年内，在经营活动中没有重大违法记录；</w:t>
      </w:r>
    </w:p>
    <w:p w14:paraId="00334053">
      <w:pPr>
        <w:adjustRightInd w:val="0"/>
        <w:snapToGrid w:val="0"/>
        <w:spacing w:line="360" w:lineRule="auto"/>
        <w:ind w:firstLine="480" w:firstLineChars="200"/>
        <w:rPr>
          <w:rFonts w:hint="eastAsia" w:ascii="宋体" w:hAnsi="宋体" w:cs="仿宋_GB2312"/>
          <w:sz w:val="24"/>
          <w:lang w:val="hr-HR"/>
        </w:rPr>
      </w:pPr>
      <w:r>
        <w:rPr>
          <w:rFonts w:hint="eastAsia" w:ascii="宋体" w:hAnsi="宋体" w:cs="仿宋_GB2312"/>
          <w:sz w:val="24"/>
          <w:lang w:val="hr-HR"/>
        </w:rPr>
        <w:t>（</w:t>
      </w:r>
      <w:r>
        <w:rPr>
          <w:rFonts w:ascii="宋体" w:hAnsi="宋体" w:cs="仿宋_GB2312"/>
          <w:sz w:val="24"/>
        </w:rPr>
        <w:t>5</w:t>
      </w:r>
      <w:r>
        <w:rPr>
          <w:rFonts w:hint="eastAsia" w:ascii="宋体" w:hAnsi="宋体" w:cs="仿宋_GB2312"/>
          <w:sz w:val="24"/>
          <w:lang w:val="hr-HR"/>
        </w:rPr>
        <w:t>）在黄石市财政局已备案，资产评估专业人员基本情况等各案信息已录入备案信管理系统,可通过财政部、中国资产评估协会官方网站进行查询。</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ascii="宋体" w:hAnsi="宋体" w:cs="仿宋_GB2312"/>
          <w:sz w:val="24"/>
        </w:rPr>
        <w:t>6</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ascii="宋体" w:hAnsi="宋体" w:cs="仿宋_GB2312"/>
          <w:sz w:val="24"/>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C6B1E1B">
      <w:pPr>
        <w:adjustRightInd w:val="0"/>
        <w:snapToGrid w:val="0"/>
        <w:spacing w:line="360" w:lineRule="auto"/>
        <w:ind w:firstLine="480" w:firstLineChars="200"/>
        <w:rPr>
          <w:rFonts w:ascii="宋体" w:hAnsi="宋体" w:cs="宋体"/>
          <w:sz w:val="24"/>
          <w:szCs w:val="24"/>
        </w:rPr>
      </w:pPr>
      <w:r>
        <w:rPr>
          <w:rFonts w:hint="eastAsia" w:ascii="宋体" w:hAnsi="宋体" w:cs="仿宋_GB2312"/>
          <w:sz w:val="24"/>
        </w:rPr>
        <w:t>5.经营范围需包含各类单项资产评估、企业整体资产评估及市场所需的其他类资产评估或者项目评估相关业务。</w:t>
      </w: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w:t>
      </w:r>
      <w:r>
        <w:rPr>
          <w:rFonts w:ascii="宋体" w:hAnsi="宋体" w:cs="宋体"/>
          <w:sz w:val="24"/>
        </w:rPr>
        <w:t>7</w:t>
      </w:r>
      <w:r>
        <w:rPr>
          <w:rFonts w:hint="eastAsia" w:ascii="宋体" w:hAnsi="宋体" w:cs="宋体"/>
          <w:sz w:val="24"/>
        </w:rPr>
        <w:t>号楼</w:t>
      </w:r>
      <w:r>
        <w:rPr>
          <w:rFonts w:ascii="宋体" w:hAnsi="宋体" w:cs="宋体"/>
          <w:sz w:val="24"/>
        </w:rPr>
        <w:t>712</w:t>
      </w:r>
      <w:r>
        <w:rPr>
          <w:rFonts w:hint="eastAsia" w:ascii="宋体" w:hAnsi="宋体" w:cs="宋体"/>
          <w:sz w:val="24"/>
        </w:rPr>
        <w:t>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34BBF725">
      <w:pPr>
        <w:spacing w:line="420" w:lineRule="exact"/>
        <w:ind w:firstLine="480" w:firstLineChars="200"/>
        <w:rPr>
          <w:rFonts w:ascii="宋体" w:hAnsi="宋体" w:cs="宋体"/>
          <w:sz w:val="24"/>
        </w:rPr>
      </w:pPr>
      <w:r>
        <w:rPr>
          <w:rFonts w:hint="eastAsia" w:ascii="宋体" w:hAnsi="宋体" w:cs="宋体"/>
          <w:sz w:val="24"/>
        </w:rPr>
        <w:t xml:space="preserve">4、报名时间：2025年 </w:t>
      </w:r>
      <w:r>
        <w:rPr>
          <w:rFonts w:ascii="宋体" w:hAnsi="宋体" w:cs="宋体"/>
          <w:sz w:val="24"/>
        </w:rPr>
        <w:t>7</w:t>
      </w:r>
      <w:r>
        <w:rPr>
          <w:rFonts w:hint="eastAsia" w:ascii="宋体" w:hAnsi="宋体" w:cs="宋体"/>
          <w:sz w:val="24"/>
        </w:rPr>
        <w:t xml:space="preserve">月 </w:t>
      </w:r>
      <w:r>
        <w:rPr>
          <w:rFonts w:hint="eastAsia" w:ascii="宋体" w:hAnsi="宋体" w:cs="宋体"/>
          <w:sz w:val="24"/>
          <w:lang w:val="en-US" w:eastAsia="zh-CN"/>
        </w:rPr>
        <w:t>15</w:t>
      </w:r>
      <w:r>
        <w:rPr>
          <w:rFonts w:hint="eastAsia" w:ascii="宋体" w:hAnsi="宋体" w:cs="宋体"/>
          <w:sz w:val="24"/>
        </w:rPr>
        <w:t xml:space="preserve"> 日-2025年 </w:t>
      </w:r>
      <w:r>
        <w:rPr>
          <w:rFonts w:ascii="宋体" w:hAnsi="宋体" w:cs="宋体"/>
          <w:sz w:val="24"/>
        </w:rPr>
        <w:t>7</w:t>
      </w:r>
      <w:r>
        <w:rPr>
          <w:rFonts w:hint="eastAsia" w:ascii="宋体" w:hAnsi="宋体" w:cs="宋体"/>
          <w:sz w:val="24"/>
        </w:rPr>
        <w:t xml:space="preserve"> 月</w:t>
      </w:r>
      <w:bookmarkStart w:id="49" w:name="_GoBack"/>
      <w:bookmarkEnd w:id="49"/>
      <w:r>
        <w:rPr>
          <w:rFonts w:hint="eastAsia" w:ascii="宋体" w:hAnsi="宋体" w:cs="宋体"/>
          <w:sz w:val="24"/>
        </w:rPr>
        <w:t xml:space="preserve"> </w:t>
      </w:r>
      <w:r>
        <w:rPr>
          <w:rFonts w:hint="eastAsia" w:ascii="宋体" w:hAnsi="宋体" w:cs="宋体"/>
          <w:sz w:val="24"/>
          <w:lang w:val="en-US" w:eastAsia="zh-CN"/>
        </w:rPr>
        <w:t>22</w:t>
      </w:r>
      <w:r>
        <w:rPr>
          <w:rFonts w:hint="eastAsia" w:ascii="宋体" w:hAnsi="宋体" w:cs="宋体"/>
          <w:sz w:val="24"/>
        </w:rPr>
        <w:t>日</w:t>
      </w:r>
    </w:p>
    <w:p w14:paraId="1CAD2A0D">
      <w:pPr>
        <w:spacing w:line="420" w:lineRule="exact"/>
        <w:rPr>
          <w:rFonts w:ascii="宋体" w:cs="宋体"/>
          <w:b/>
          <w:bCs/>
          <w:sz w:val="24"/>
        </w:rPr>
      </w:pPr>
      <w:r>
        <w:rPr>
          <w:rFonts w:hint="eastAsia" w:ascii="宋体" w:hAnsi="宋体" w:cs="宋体"/>
          <w:b/>
          <w:bCs/>
          <w:sz w:val="24"/>
        </w:rPr>
        <w:t>四、开标时间：报名成功后具体电话通知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1.7供应商编制的谈判文件一式四份，正本壹份、副本叁份，谈判文件及资料不予退还。每套谈判文件必须清楚标明“正本”、“副本”，若副本与正本不符，以正本为准。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ascii="宋体" w:hAnsi="宋体"/>
          <w:sz w:val="24"/>
        </w:rPr>
      </w:pPr>
    </w:p>
    <w:p w14:paraId="45DDB555">
      <w:pPr>
        <w:adjustRightInd w:val="0"/>
        <w:snapToGrid w:val="0"/>
        <w:spacing w:line="500" w:lineRule="exact"/>
        <w:ind w:firstLine="480" w:firstLineChars="200"/>
        <w:rPr>
          <w:rFonts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58C55E0B">
      <w:pPr>
        <w:adjustRightInd w:val="0"/>
        <w:snapToGrid w:val="0"/>
        <w:spacing w:line="360" w:lineRule="auto"/>
        <w:ind w:left="1919" w:leftChars="228" w:hanging="1440" w:hangingChars="600"/>
        <w:rPr>
          <w:rFonts w:hint="eastAsia" w:ascii="宋体" w:hAnsi="宋体" w:cs="宋体"/>
          <w:color w:val="000000" w:themeColor="text1"/>
          <w:sz w:val="24"/>
          <w14:textFill>
            <w14:solidFill>
              <w14:schemeClr w14:val="tx1"/>
            </w14:solidFill>
          </w14:textFill>
        </w:rPr>
      </w:pPr>
      <w:r>
        <w:rPr>
          <w:rFonts w:hint="eastAsia" w:ascii="宋体" w:hAnsi="宋体" w:cs="仿宋_GB2312"/>
          <w:sz w:val="24"/>
        </w:rPr>
        <w:t xml:space="preserve">    1.项目名称：</w:t>
      </w:r>
      <w:r>
        <w:rPr>
          <w:rFonts w:hint="eastAsia" w:ascii="宋体" w:hAnsi="宋体" w:cs="宋体"/>
          <w:sz w:val="24"/>
        </w:rPr>
        <w:t>黄石市中心医院（中心院区、普爱院区）待报废固定资产原值：42,804,303.16元出具残值评估报告</w:t>
      </w:r>
    </w:p>
    <w:p w14:paraId="148F057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062D332">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ascii="宋体" w:hAnsi="宋体" w:cs="仿宋_GB2312"/>
          <w:sz w:val="24"/>
        </w:rPr>
        <w:t>3.5</w:t>
      </w:r>
      <w:r>
        <w:rPr>
          <w:rFonts w:hint="eastAsia" w:ascii="宋体" w:hAnsi="宋体" w:cs="仿宋_GB2312"/>
          <w:sz w:val="24"/>
        </w:rPr>
        <w:t>万元</w:t>
      </w:r>
    </w:p>
    <w:p w14:paraId="40F0A844">
      <w:pPr>
        <w:adjustRightInd w:val="0"/>
        <w:snapToGrid w:val="0"/>
        <w:spacing w:line="360" w:lineRule="auto"/>
        <w:ind w:left="1919" w:leftChars="228" w:hanging="1440" w:hangingChars="6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w:t>
      </w:r>
      <w:r>
        <w:rPr>
          <w:rFonts w:hint="eastAsia" w:ascii="宋体" w:hAnsi="宋体" w:cs="宋体"/>
          <w:sz w:val="24"/>
        </w:rPr>
        <w:t>黄石市中心医院（中心院区、普爱院区）待报废固定资产原值：42,804,303.16元出具残值评估报告</w:t>
      </w:r>
    </w:p>
    <w:p w14:paraId="61CE0840">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合同履行期限：30个工作日。</w:t>
      </w:r>
    </w:p>
    <w:p w14:paraId="2B453473">
      <w:pPr>
        <w:spacing w:line="360" w:lineRule="auto"/>
        <w:ind w:firstLine="480" w:firstLineChars="200"/>
        <w:rPr>
          <w:rFonts w:hAnsi="宋体" w:cs="仿宋_GB2312"/>
          <w:sz w:val="24"/>
          <w:szCs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14:paraId="0E316F8E">
      <w:pPr>
        <w:spacing w:line="360" w:lineRule="auto"/>
        <w:ind w:firstLine="480" w:firstLineChars="200"/>
        <w:rPr>
          <w:rFonts w:ascii="宋体" w:hAnsi="宋体" w:cs="仿宋_GB2312"/>
          <w:sz w:val="24"/>
        </w:rPr>
      </w:pPr>
      <w:r>
        <w:rPr>
          <w:rFonts w:hint="eastAsia" w:ascii="宋体" w:hAnsi="宋体" w:cs="仿宋_GB2312"/>
          <w:sz w:val="24"/>
        </w:rPr>
        <w:t>二、服务内容及要求</w:t>
      </w:r>
    </w:p>
    <w:p w14:paraId="644095D9">
      <w:pPr>
        <w:spacing w:line="360" w:lineRule="auto"/>
        <w:ind w:firstLine="480" w:firstLineChars="200"/>
        <w:rPr>
          <w:rFonts w:ascii="宋体" w:hAnsi="宋体" w:cs="仿宋_GB2312"/>
          <w:sz w:val="24"/>
        </w:rPr>
      </w:pPr>
      <w:r>
        <w:rPr>
          <w:rFonts w:hint="eastAsia" w:ascii="宋体" w:hAnsi="宋体" w:cs="仿宋_GB2312"/>
          <w:sz w:val="24"/>
        </w:rPr>
        <w:t>服务内容：</w:t>
      </w:r>
    </w:p>
    <w:p w14:paraId="23490449">
      <w:pPr>
        <w:spacing w:line="360" w:lineRule="auto"/>
        <w:ind w:firstLine="480" w:firstLineChars="200"/>
        <w:rPr>
          <w:rFonts w:ascii="宋体" w:hAnsi="宋体" w:cs="仿宋_GB2312"/>
          <w:sz w:val="24"/>
        </w:rPr>
      </w:pPr>
      <w:r>
        <w:rPr>
          <w:rFonts w:hint="eastAsia" w:ascii="宋体" w:hAnsi="宋体" w:cs="仿宋_GB2312"/>
          <w:sz w:val="24"/>
        </w:rPr>
        <w:t>对</w:t>
      </w:r>
      <w:r>
        <w:rPr>
          <w:rFonts w:hint="eastAsia" w:ascii="宋体" w:hAnsi="宋体" w:cs="宋体"/>
          <w:sz w:val="24"/>
        </w:rPr>
        <w:t>黄石市中心医院（中心院区、普爱院区）待报废固定资产原值：42,804,303.16元进行评估并出具残值评估报告。</w:t>
      </w:r>
    </w:p>
    <w:p w14:paraId="7A982F33">
      <w:pPr>
        <w:spacing w:line="360" w:lineRule="auto"/>
        <w:ind w:firstLine="480" w:firstLineChars="200"/>
        <w:rPr>
          <w:rFonts w:ascii="宋体" w:hAnsi="宋体" w:cs="仿宋_GB2312"/>
          <w:sz w:val="24"/>
        </w:rPr>
      </w:pPr>
      <w:r>
        <w:rPr>
          <w:rFonts w:hint="eastAsia" w:ascii="宋体" w:hAnsi="宋体" w:cs="仿宋_GB2312"/>
          <w:sz w:val="24"/>
        </w:rPr>
        <w:t>服务要求：</w:t>
      </w:r>
    </w:p>
    <w:p w14:paraId="29410BE3">
      <w:pPr>
        <w:spacing w:line="360" w:lineRule="auto"/>
        <w:ind w:firstLine="480" w:firstLineChars="200"/>
        <w:rPr>
          <w:rFonts w:ascii="宋体" w:hAnsi="宋体" w:cs="仿宋_GB2312"/>
          <w:sz w:val="24"/>
        </w:rPr>
      </w:pPr>
      <w:bookmarkStart w:id="12" w:name="_Toc109900099"/>
      <w:bookmarkStart w:id="13" w:name="_Toc89808505"/>
      <w:bookmarkStart w:id="14" w:name="_Toc109897582"/>
      <w:bookmarkStart w:id="15" w:name="_Toc109899680"/>
      <w:bookmarkStart w:id="16" w:name="_Toc109900518"/>
      <w:r>
        <w:rPr>
          <w:rFonts w:hint="eastAsia" w:ascii="宋体" w:hAnsi="宋体" w:cs="仿宋_GB2312"/>
          <w:sz w:val="24"/>
        </w:rPr>
        <w:t>在资产评估过程中，确保双方工作人员人身及财产安全，如造成损害由中标方承担全部责任。残值评估报告需满足卫健委及市财政评估、备案要求。</w:t>
      </w:r>
    </w:p>
    <w:p w14:paraId="74BDB8BA">
      <w:pPr>
        <w:spacing w:line="360" w:lineRule="auto"/>
        <w:ind w:firstLine="480" w:firstLineChars="200"/>
        <w:rPr>
          <w:rFonts w:ascii="宋体" w:hAnsi="宋体" w:cs="仿宋_GB2312"/>
          <w:sz w:val="24"/>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A5C2AE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ascii="宋体" w:hAnsi="宋体"/>
                <w:szCs w:val="21"/>
              </w:rPr>
            </w:pPr>
            <w:r>
              <w:rPr>
                <w:rFonts w:hint="eastAsia" w:ascii="宋体" w:hAnsi="宋体"/>
                <w:szCs w:val="21"/>
              </w:rPr>
              <w:t>无</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BD573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120" w:beforeLines="50" w:after="120" w:afterLines="50" w:line="300" w:lineRule="auto"/>
        <w:jc w:val="center"/>
        <w:rPr>
          <w:rFonts w:ascii="宋体" w:hAnsi="宋体" w:eastAsia="宋体" w:cs="宋体"/>
          <w:b w:val="0"/>
          <w:bCs w:val="0"/>
          <w:szCs w:val="21"/>
        </w:rPr>
      </w:pPr>
      <w:bookmarkStart w:id="17" w:name="_Toc89809502"/>
      <w:bookmarkStart w:id="18" w:name="_Toc109900100"/>
      <w:bookmarkStart w:id="19" w:name="_Toc109897583"/>
      <w:bookmarkStart w:id="20" w:name="_Toc109899681"/>
      <w:bookmarkStart w:id="21" w:name="_Toc60575578"/>
      <w:bookmarkStart w:id="22" w:name="_Toc109900519"/>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899682"/>
      <w:bookmarkStart w:id="24" w:name="_Toc109897584"/>
      <w:bookmarkStart w:id="25" w:name="_Toc109900520"/>
      <w:bookmarkStart w:id="26" w:name="_Toc109900101"/>
      <w:bookmarkStart w:id="27" w:name="_Toc60575579"/>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3FF473AB">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102"/>
      <w:bookmarkStart w:id="29" w:name="_Toc109900521"/>
      <w:bookmarkStart w:id="30" w:name="_Toc60575580"/>
      <w:bookmarkStart w:id="31" w:name="_Toc109897585"/>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897586"/>
      <w:bookmarkStart w:id="35" w:name="_Toc109900522"/>
      <w:bookmarkStart w:id="36" w:name="_Toc109900103"/>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9687"/>
      <w:bookmarkStart w:id="39" w:name="_Toc109897589"/>
      <w:bookmarkStart w:id="40" w:name="_Toc109900106"/>
      <w:bookmarkStart w:id="41" w:name="_Toc60575584"/>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899688"/>
      <w:bookmarkStart w:id="44" w:name="_Toc109900526"/>
      <w:bookmarkStart w:id="45" w:name="_Toc89808515"/>
      <w:bookmarkStart w:id="46" w:name="_Toc109897590"/>
      <w:bookmarkStart w:id="47" w:name="_Toc109900107"/>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0F5245"/>
    <w:rsid w:val="001C77B4"/>
    <w:rsid w:val="00247966"/>
    <w:rsid w:val="00257FE4"/>
    <w:rsid w:val="002601E1"/>
    <w:rsid w:val="00367A64"/>
    <w:rsid w:val="0039066F"/>
    <w:rsid w:val="003969CD"/>
    <w:rsid w:val="00451BED"/>
    <w:rsid w:val="00497ADC"/>
    <w:rsid w:val="00571B2C"/>
    <w:rsid w:val="007F5DE5"/>
    <w:rsid w:val="009704AB"/>
    <w:rsid w:val="009E12E8"/>
    <w:rsid w:val="00AA5BC1"/>
    <w:rsid w:val="00AD4B9A"/>
    <w:rsid w:val="00B51EC3"/>
    <w:rsid w:val="00BA760A"/>
    <w:rsid w:val="00BD0715"/>
    <w:rsid w:val="00CD5542"/>
    <w:rsid w:val="00DD33ED"/>
    <w:rsid w:val="00E32181"/>
    <w:rsid w:val="00E32E1C"/>
    <w:rsid w:val="00F01A1E"/>
    <w:rsid w:val="03C30D16"/>
    <w:rsid w:val="10083EFA"/>
    <w:rsid w:val="10CB2B61"/>
    <w:rsid w:val="18910E95"/>
    <w:rsid w:val="1BCC2229"/>
    <w:rsid w:val="25167B93"/>
    <w:rsid w:val="27E66498"/>
    <w:rsid w:val="28195D30"/>
    <w:rsid w:val="29427FB7"/>
    <w:rsid w:val="29981C14"/>
    <w:rsid w:val="30A52836"/>
    <w:rsid w:val="32631B3E"/>
    <w:rsid w:val="36EF7490"/>
    <w:rsid w:val="43B975FD"/>
    <w:rsid w:val="46652A90"/>
    <w:rsid w:val="493A058E"/>
    <w:rsid w:val="49595BC3"/>
    <w:rsid w:val="4A496B89"/>
    <w:rsid w:val="4BC15012"/>
    <w:rsid w:val="4C3C28EB"/>
    <w:rsid w:val="4D6C0D47"/>
    <w:rsid w:val="4DED29B3"/>
    <w:rsid w:val="500212E9"/>
    <w:rsid w:val="50785072"/>
    <w:rsid w:val="50BE6D04"/>
    <w:rsid w:val="55E41DD3"/>
    <w:rsid w:val="57AF7AE6"/>
    <w:rsid w:val="615C005F"/>
    <w:rsid w:val="6397692D"/>
    <w:rsid w:val="651B533C"/>
    <w:rsid w:val="658C2ABB"/>
    <w:rsid w:val="65F02E92"/>
    <w:rsid w:val="69146C72"/>
    <w:rsid w:val="74673021"/>
    <w:rsid w:val="7A3B08BD"/>
    <w:rsid w:val="7A7C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Balloon Text"/>
    <w:basedOn w:val="1"/>
    <w:link w:val="18"/>
    <w:qFormat/>
    <w:uiPriority w:val="0"/>
    <w:rPr>
      <w:sz w:val="18"/>
      <w:szCs w:val="1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PlainText"/>
    <w:basedOn w:val="1"/>
    <w:next w:val="1"/>
    <w:qFormat/>
    <w:uiPriority w:val="0"/>
    <w:rPr>
      <w:rFonts w:ascii="宋体" w:hAnsi="Courier New"/>
      <w:szCs w:val="21"/>
    </w:rPr>
  </w:style>
  <w:style w:type="character" w:customStyle="1" w:styleId="14">
    <w:name w:val="NormalCharacter"/>
    <w:semiHidden/>
    <w:qFormat/>
    <w:uiPriority w:val="0"/>
  </w:style>
  <w:style w:type="paragraph" w:customStyle="1" w:styleId="15">
    <w:name w:val="UserStyle_30"/>
    <w:basedOn w:val="16"/>
    <w:next w:val="1"/>
    <w:qFormat/>
    <w:uiPriority w:val="0"/>
    <w:pPr>
      <w:snapToGrid w:val="0"/>
      <w:spacing w:line="360" w:lineRule="auto"/>
      <w:ind w:firstLine="200" w:firstLineChars="200"/>
    </w:pPr>
    <w:rPr>
      <w:rFonts w:ascii="宋体" w:hAnsi="Calibri"/>
      <w:sz w:val="24"/>
      <w:szCs w:val="22"/>
    </w:rPr>
  </w:style>
  <w:style w:type="paragraph" w:customStyle="1" w:styleId="16">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7">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8">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5638</Words>
  <Characters>5900</Characters>
  <Lines>50</Lines>
  <Paragraphs>14</Paragraphs>
  <TotalTime>143</TotalTime>
  <ScaleCrop>false</ScaleCrop>
  <LinksUpToDate>false</LinksUpToDate>
  <CharactersWithSpaces>6845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Administrator</cp:lastModifiedBy>
  <cp:lastPrinted>2025-07-07T02:25:00Z</cp:lastPrinted>
  <dcterms:modified xsi:type="dcterms:W3CDTF">2025-07-15T00:38:00Z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415BD487DC074076A59358A82BAA6EC3_13</vt:lpwstr>
  </property>
  <property fmtid="{D5CDD505-2E9C-101B-9397-08002B2CF9AE}" pid="4" name="KSOTemplateDocerSaveRecord">
    <vt:lpwstr>eyJoZGlkIjoiYjFjNTZmNzM2NjhjZDEzZGQ0OTY2NjlhMDM5NGVhZGIifQ==</vt:lpwstr>
  </property>
</Properties>
</file>